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INTERVIEW GUIDE 1: EDUCATION QUALITY ASSURANCE OFFICERS (INSPECTORS)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Study Title</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Factors Influencing the Implementation of Secondary School Inspection Recommendations: A Case Study of the Northern Education Division, Malawi</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Researcher:</w:t>
      </w:r>
      <w:r w:rsidRPr="00E72BAA">
        <w:rPr>
          <w:rFonts w:ascii="Times New Roman" w:eastAsia="Times New Roman" w:hAnsi="Times New Roman" w:cs="Times New Roman"/>
          <w:sz w:val="24"/>
          <w:szCs w:val="24"/>
          <w:lang w:eastAsia="en-GB"/>
        </w:rPr>
        <w:t xml:space="preserve"> Jane Taliona Somanje</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Programme:</w:t>
      </w:r>
      <w:r w:rsidRPr="00E72BAA">
        <w:rPr>
          <w:rFonts w:ascii="Times New Roman" w:eastAsia="Times New Roman" w:hAnsi="Times New Roman" w:cs="Times New Roman"/>
          <w:sz w:val="24"/>
          <w:szCs w:val="24"/>
          <w:lang w:eastAsia="en-GB"/>
        </w:rPr>
        <w:t xml:space="preserve"> Master of Education in Educational Leadership</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Institution:</w:t>
      </w:r>
      <w:r w:rsidRPr="00E72BAA">
        <w:rPr>
          <w:rFonts w:ascii="Times New Roman" w:eastAsia="Times New Roman" w:hAnsi="Times New Roman" w:cs="Times New Roman"/>
          <w:sz w:val="24"/>
          <w:szCs w:val="24"/>
          <w:lang w:eastAsia="en-GB"/>
        </w:rPr>
        <w:t xml:space="preserve"> University of Malawi</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Participant Code: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Date: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Place of Interview:</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Start Time: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End Time:</w:t>
      </w:r>
      <w:r w:rsidRPr="00E72BAA">
        <w:rPr>
          <w:rFonts w:ascii="Times New Roman" w:eastAsia="Times New Roman" w:hAnsi="Times New Roman" w:cs="Times New Roman"/>
          <w:sz w:val="24"/>
          <w:szCs w:val="24"/>
          <w:lang w:eastAsia="en-GB"/>
        </w:rPr>
        <w:t xml:space="preserve"> __________________________</w: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5" style="width:0;height:1.5pt" o:hralign="center" o:hrstd="t" o:hr="t" fillcolor="#a0a0a0" stroked="f"/>
        </w:pict>
      </w:r>
    </w:p>
    <w:p w:rsidR="00E72BAA" w:rsidRPr="00E72BAA" w:rsidRDefault="00E72BAA" w:rsidP="00E72BAA">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E72BAA">
        <w:rPr>
          <w:rFonts w:ascii="Times New Roman" w:eastAsia="Times New Roman" w:hAnsi="Times New Roman" w:cs="Times New Roman"/>
          <w:b/>
          <w:bCs/>
          <w:sz w:val="36"/>
          <w:szCs w:val="36"/>
          <w:lang w:eastAsia="en-GB"/>
        </w:rPr>
        <w:t>A. INTRODUCTION AND ETHICAL CONSIDERATIONS</w:t>
      </w:r>
    </w:p>
    <w:p w:rsidR="00E72BAA" w:rsidRPr="00E72BAA" w:rsidRDefault="007A16BF" w:rsidP="00E72BAA">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72BAA" w:rsidRPr="00E72BAA">
        <w:rPr>
          <w:rFonts w:ascii="Times New Roman" w:eastAsia="Times New Roman" w:hAnsi="Times New Roman" w:cs="Times New Roman"/>
          <w:sz w:val="24"/>
          <w:szCs w:val="24"/>
          <w:lang w:eastAsia="en-GB"/>
        </w:rPr>
        <w:t xml:space="preserve">The interview is expected to take approximately </w:t>
      </w:r>
      <w:r w:rsidR="00E72BAA" w:rsidRPr="00E72BAA">
        <w:rPr>
          <w:rFonts w:ascii="Times New Roman" w:eastAsia="Times New Roman" w:hAnsi="Times New Roman" w:cs="Times New Roman"/>
          <w:b/>
          <w:bCs/>
          <w:sz w:val="24"/>
          <w:szCs w:val="24"/>
          <w:lang w:eastAsia="en-GB"/>
        </w:rPr>
        <w:t>30–45 minutes</w:t>
      </w:r>
      <w:r w:rsidR="00E72BAA" w:rsidRPr="00E72BAA">
        <w:rPr>
          <w:rFonts w:ascii="Times New Roman" w:eastAsia="Times New Roman" w:hAnsi="Times New Roman" w:cs="Times New Roman"/>
          <w:sz w:val="24"/>
          <w:szCs w:val="24"/>
          <w:lang w:eastAsia="en-GB"/>
        </w:rPr>
        <w:t>.</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With your permission, the interview may be audio-recorded to ensure accurate transcription and analysis.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Consent to Participate</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Do you agree to participate in this interview?</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Yes</w:t>
      </w:r>
      <w:r w:rsidRPr="00E72BAA">
        <w:rPr>
          <w:rFonts w:ascii="Times New Roman" w:eastAsia="Times New Roman" w:hAnsi="Times New Roman" w:cs="Times New Roman"/>
          <w:sz w:val="24"/>
          <w:szCs w:val="24"/>
          <w:lang w:eastAsia="en-GB"/>
        </w:rPr>
        <w:t> </w:t>
      </w:r>
      <w:r w:rsidRPr="00E72BAA">
        <w:rPr>
          <w:rFonts w:ascii="Times New Roman" w:eastAsia="Times New Roman" w:hAnsi="Times New Roman" w:cs="Times New Roman"/>
          <w:sz w:val="24"/>
          <w:szCs w:val="24"/>
          <w:lang w:eastAsia="en-GB"/>
        </w:rPr>
        <w:t> </w:t>
      </w: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No</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Consent to Audio Recording</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Do you agree to have this interview audio-recorded?</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Yes</w:t>
      </w:r>
      <w:r w:rsidRPr="00E72BAA">
        <w:rPr>
          <w:rFonts w:ascii="Times New Roman" w:eastAsia="Times New Roman" w:hAnsi="Times New Roman" w:cs="Times New Roman"/>
          <w:sz w:val="24"/>
          <w:szCs w:val="24"/>
          <w:lang w:eastAsia="en-GB"/>
        </w:rPr>
        <w:t> </w:t>
      </w:r>
      <w:r w:rsidRPr="00E72BAA">
        <w:rPr>
          <w:rFonts w:ascii="Times New Roman" w:eastAsia="Times New Roman" w:hAnsi="Times New Roman" w:cs="Times New Roman"/>
          <w:sz w:val="24"/>
          <w:szCs w:val="24"/>
          <w:lang w:eastAsia="en-GB"/>
        </w:rPr>
        <w:t> </w:t>
      </w: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No</w: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width:0;height:1.5pt" o:hralign="center" o:hrstd="t" o:hr="t" fillcolor="#a0a0a0" stroked="f"/>
        </w:pic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lastRenderedPageBreak/>
        <w:t>SECTION B: QUALITY AND NATURE OF INSPECTION RECOMMENDATIONS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 2: To examine factors influencing the implementation of school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you determine which areas of a school's performance require a formal inspection recommendation?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What factors do you consider when making this decision? </w:t>
      </w:r>
    </w:p>
    <w:p w:rsidR="00E72BAA" w:rsidRPr="00E72BAA" w:rsidRDefault="00E72BAA" w:rsidP="00E72BA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 you distinguish between a recommendation and general feedback?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you ensure that inspection recommendations are clear, specific and practical for schools?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 you take the school's context into consideration? </w:t>
      </w:r>
    </w:p>
    <w:p w:rsidR="00E72BAA" w:rsidRPr="00E72BAA" w:rsidRDefault="00E72BAA" w:rsidP="00E72BA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 resource limitations influence the recommendations you make? </w:t>
      </w:r>
    </w:p>
    <w:p w:rsidR="00E72BAA" w:rsidRPr="00E72BAA" w:rsidRDefault="00E72BAA" w:rsidP="00E72BA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What makes a recommendation easy or difficult for a school to understand?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3.</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In your experience, how does the nature of an inspection influence how schools receive and respond to inspection recommendations?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 schools respond when inspection is perceived as accountability-oriented? </w:t>
      </w:r>
    </w:p>
    <w:p w:rsidR="00E72BAA" w:rsidRPr="00E72BAA" w:rsidRDefault="00E72BAA" w:rsidP="00E72BA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 they respond when inspection is perceived as advisory or supportive?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4.</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challenges do inspectors encounter when developing recommendations that schools can realistically implement?</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C: FOLLOW-UP AND SYSTEM-LEVEL FACTORS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5.</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Once an inspection report has been presented to a school, what follow-up procedures are normally undertaken?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Who is responsible for follow-up? </w:t>
      </w:r>
    </w:p>
    <w:p w:rsidR="00E72BAA" w:rsidRPr="00E72BAA" w:rsidRDefault="00E72BAA" w:rsidP="00E72BA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When does follow-up normally take place? </w:t>
      </w:r>
    </w:p>
    <w:p w:rsidR="00E72BAA" w:rsidRPr="00E72BAA" w:rsidRDefault="00E72BAA" w:rsidP="00E72BA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is progress monitored? </w:t>
      </w:r>
    </w:p>
    <w:p w:rsidR="00E72BAA" w:rsidRPr="00E72BAA" w:rsidRDefault="00E72BAA" w:rsidP="00E72BA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is evidence of implementation documented?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6.</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institutional challenges within DQAS, the Ministry of Education or the Northern Education Division affect your ability to support schools after inspection?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7.</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resource and logistical constraints affect the follow-up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8.</w:t>
      </w:r>
    </w:p>
    <w:p w:rsidR="00E72BAA" w:rsidRPr="00E72BAA" w:rsidRDefault="00E72BAA" w:rsidP="007A16BF">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does communication between the Northern Education Division, districts and schools affect the implementation of inspection recommendations? </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D: IMPLEMENTATION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9.</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Based on your experience, how would you describe the extent to which secondary schools implement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10.</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differences have you observed between schools that implement inspection recommendations fully and those that implement them partially or minimally?</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11.</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factors do you think explain differences in the implementation of inspection recommendations across schools?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12.</w:t>
      </w:r>
    </w:p>
    <w:p w:rsidR="00E72BAA" w:rsidRPr="00E72BAA" w:rsidRDefault="00E72BAA" w:rsidP="007A16BF">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Can you describe an example of an inspection recommendation that was not implemented or was only partially implemented?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13.</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does the leadership approach of a </w:t>
      </w:r>
      <w:proofErr w:type="spellStart"/>
      <w:r w:rsidRPr="00E72BAA">
        <w:rPr>
          <w:rFonts w:ascii="Times New Roman" w:eastAsia="Times New Roman" w:hAnsi="Times New Roman" w:cs="Times New Roman"/>
          <w:sz w:val="24"/>
          <w:szCs w:val="24"/>
          <w:lang w:eastAsia="en-GB"/>
        </w:rPr>
        <w:t>headteacher</w:t>
      </w:r>
      <w:proofErr w:type="spellEnd"/>
      <w:r w:rsidRPr="00E72BAA">
        <w:rPr>
          <w:rFonts w:ascii="Times New Roman" w:eastAsia="Times New Roman" w:hAnsi="Times New Roman" w:cs="Times New Roman"/>
          <w:sz w:val="24"/>
          <w:szCs w:val="24"/>
          <w:lang w:eastAsia="en-GB"/>
        </w:rPr>
        <w:t xml:space="preserve"> influence how inspection recommendations are interpreted and implemented at school level?</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b/>
          <w:bCs/>
          <w:sz w:val="24"/>
          <w:szCs w:val="24"/>
          <w:highlight w:val="yellow"/>
          <w:lang w:eastAsia="en-GB"/>
        </w:rPr>
        <w:t>Possible probes:</w:t>
      </w:r>
    </w:p>
    <w:p w:rsidR="00E72BAA" w:rsidRPr="007A16BF" w:rsidRDefault="00E72BAA" w:rsidP="00E72BA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How are teachers involved? </w:t>
      </w:r>
    </w:p>
    <w:p w:rsidR="00E72BAA" w:rsidRPr="007A16BF" w:rsidRDefault="00E72BAA" w:rsidP="00E72BA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How are teachers motivated? </w:t>
      </w:r>
    </w:p>
    <w:p w:rsidR="00E72BAA" w:rsidRPr="00E72BAA" w:rsidRDefault="00E72BAA" w:rsidP="00E72BAA">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are recommendations prioritised? </w:t>
      </w:r>
    </w:p>
    <w:p w:rsidR="00E72BAA" w:rsidRPr="00E72BAA" w:rsidRDefault="00E72BAA" w:rsidP="00E72BAA">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How does leadership influence staff commitment? </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E: STRATEGIES FOR IMPROVING IMPLEMENTATION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 4: To propose strategies for improving the implementation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14.</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measures could be introduced to improve the implementation of inspection recommendations in secondary schools?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15.</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additional support could inspectors provide to schools after inspection to strengthen implementation?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Professional guidance? </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Technical support? </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Monitoring visits? </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Training? </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Feedback? </w:t>
      </w:r>
    </w:p>
    <w:p w:rsidR="00E72BAA" w:rsidRPr="00E72BAA" w:rsidRDefault="00E72BAA" w:rsidP="00E72BAA">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Follow-up meetings?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16.</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could the current inspection and follow-up system be improved to support schools more effectively?</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17.</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What changes, if any, would you recommend to the </w:t>
      </w:r>
      <w:r w:rsidRPr="00E72BAA">
        <w:rPr>
          <w:rFonts w:ascii="Times New Roman" w:eastAsia="Times New Roman" w:hAnsi="Times New Roman" w:cs="Times New Roman"/>
          <w:b/>
          <w:bCs/>
          <w:sz w:val="24"/>
          <w:szCs w:val="24"/>
          <w:lang w:eastAsia="en-GB"/>
        </w:rPr>
        <w:t>Handbook for Inspectors and Advisors</w:t>
      </w:r>
      <w:r w:rsidRPr="00E72BAA">
        <w:rPr>
          <w:rFonts w:ascii="Times New Roman" w:eastAsia="Times New Roman" w:hAnsi="Times New Roman" w:cs="Times New Roman"/>
          <w:sz w:val="24"/>
          <w:szCs w:val="24"/>
          <w:lang w:eastAsia="en-GB"/>
        </w:rPr>
        <w:t xml:space="preserve"> to strengthen the implementation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18.</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In your view, what are the </w:t>
      </w:r>
      <w:r w:rsidRPr="00E72BAA">
        <w:rPr>
          <w:rFonts w:ascii="Times New Roman" w:eastAsia="Times New Roman" w:hAnsi="Times New Roman" w:cs="Times New Roman"/>
          <w:b/>
          <w:bCs/>
          <w:sz w:val="24"/>
          <w:szCs w:val="24"/>
          <w:lang w:eastAsia="en-GB"/>
        </w:rPr>
        <w:t>three most important priorities</w:t>
      </w:r>
      <w:r w:rsidRPr="00E72BAA">
        <w:rPr>
          <w:rFonts w:ascii="Times New Roman" w:eastAsia="Times New Roman" w:hAnsi="Times New Roman" w:cs="Times New Roman"/>
          <w:sz w:val="24"/>
          <w:szCs w:val="24"/>
          <w:lang w:eastAsia="en-GB"/>
        </w:rPr>
        <w:t xml:space="preserve"> for improving the implementation of secondary school inspection recommendations in the Northern Education Division?</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F: FINAL QUESTION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19.</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Is there anything else you would like to add about the implementation of secondary school inspection recommendations that we have not discussed?</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Interviewer notes:</w: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7"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8"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9"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0" style="width:0;height:1.5pt" o:hralign="center" o:hrstd="t" o:hr="t" fillcolor="#a0a0a0" stroked="f"/>
        </w:pict>
      </w: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7A16BF" w:rsidRDefault="007A16BF"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UNIVERSITY OF MALAWI</w:t>
      </w:r>
    </w:p>
    <w:p w:rsidR="00E72BAA" w:rsidRPr="00E72BAA" w:rsidRDefault="00E72BAA" w:rsidP="00E72BAA">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E72BAA">
        <w:rPr>
          <w:rFonts w:ascii="Times New Roman" w:eastAsia="Times New Roman" w:hAnsi="Times New Roman" w:cs="Times New Roman"/>
          <w:b/>
          <w:bCs/>
          <w:sz w:val="36"/>
          <w:szCs w:val="36"/>
          <w:lang w:eastAsia="en-GB"/>
        </w:rPr>
        <w:t>SCHOOL OF EDUCATION</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INTERVIEW GUIDE 2: SECONDARY SCHOOL HEADTEACHERS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Study Title</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Factors Influencing the Implementation of Secondary School Inspection Recommendations: A Case Study of the Northern Education Division, Malawi</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Researcher:</w:t>
      </w:r>
      <w:r w:rsidRPr="00E72BAA">
        <w:rPr>
          <w:rFonts w:ascii="Times New Roman" w:eastAsia="Times New Roman" w:hAnsi="Times New Roman" w:cs="Times New Roman"/>
          <w:sz w:val="24"/>
          <w:szCs w:val="24"/>
          <w:lang w:eastAsia="en-GB"/>
        </w:rPr>
        <w:t xml:space="preserve"> Jane Taliona Somanje</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Programme:</w:t>
      </w:r>
      <w:r w:rsidRPr="00E72BAA">
        <w:rPr>
          <w:rFonts w:ascii="Times New Roman" w:eastAsia="Times New Roman" w:hAnsi="Times New Roman" w:cs="Times New Roman"/>
          <w:sz w:val="24"/>
          <w:szCs w:val="24"/>
          <w:lang w:eastAsia="en-GB"/>
        </w:rPr>
        <w:t xml:space="preserve"> Master of Education in Educational Leadership</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Institution:</w:t>
      </w:r>
      <w:r w:rsidRPr="00E72BAA">
        <w:rPr>
          <w:rFonts w:ascii="Times New Roman" w:eastAsia="Times New Roman" w:hAnsi="Times New Roman" w:cs="Times New Roman"/>
          <w:sz w:val="24"/>
          <w:szCs w:val="24"/>
          <w:lang w:eastAsia="en-GB"/>
        </w:rPr>
        <w:t xml:space="preserve"> University of Malawi</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Participant Code: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Date: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School:</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Place of Interview:</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Start Time:</w:t>
      </w:r>
      <w:r w:rsidRPr="00E72BAA">
        <w:rPr>
          <w:rFonts w:ascii="Times New Roman" w:eastAsia="Times New Roman" w:hAnsi="Times New Roman" w:cs="Times New Roman"/>
          <w:sz w:val="24"/>
          <w:szCs w:val="24"/>
          <w:lang w:eastAsia="en-GB"/>
        </w:rPr>
        <w:t xml:space="preserve"> __________________________</w:t>
      </w:r>
      <w:r w:rsidRPr="00E72BAA">
        <w:rPr>
          <w:rFonts w:ascii="Times New Roman" w:eastAsia="Times New Roman" w:hAnsi="Times New Roman" w:cs="Times New Roman"/>
          <w:sz w:val="24"/>
          <w:szCs w:val="24"/>
          <w:lang w:eastAsia="en-GB"/>
        </w:rPr>
        <w:br/>
      </w:r>
      <w:r w:rsidRPr="00E72BAA">
        <w:rPr>
          <w:rFonts w:ascii="Times New Roman" w:eastAsia="Times New Roman" w:hAnsi="Times New Roman" w:cs="Times New Roman"/>
          <w:b/>
          <w:bCs/>
          <w:sz w:val="24"/>
          <w:szCs w:val="24"/>
          <w:lang w:eastAsia="en-GB"/>
        </w:rPr>
        <w:t>End Time:</w:t>
      </w:r>
      <w:r w:rsidRPr="00E72BAA">
        <w:rPr>
          <w:rFonts w:ascii="Times New Roman" w:eastAsia="Times New Roman" w:hAnsi="Times New Roman" w:cs="Times New Roman"/>
          <w:sz w:val="24"/>
          <w:szCs w:val="24"/>
          <w:lang w:eastAsia="en-GB"/>
        </w:rPr>
        <w:t xml:space="preserve"> __________________________</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A. INTRODUCTION AND ETHICAL CONSIDERATIONS</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Good morning/afternoon.</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My name is </w:t>
      </w:r>
      <w:r w:rsidRPr="007A16BF">
        <w:rPr>
          <w:rFonts w:ascii="Times New Roman" w:eastAsia="Times New Roman" w:hAnsi="Times New Roman" w:cs="Times New Roman"/>
          <w:b/>
          <w:bCs/>
          <w:sz w:val="24"/>
          <w:szCs w:val="24"/>
          <w:highlight w:val="yellow"/>
          <w:lang w:eastAsia="en-GB"/>
        </w:rPr>
        <w:t>Jane Taliona Somanje</w:t>
      </w:r>
      <w:r w:rsidRPr="007A16BF">
        <w:rPr>
          <w:rFonts w:ascii="Times New Roman" w:eastAsia="Times New Roman" w:hAnsi="Times New Roman" w:cs="Times New Roman"/>
          <w:sz w:val="24"/>
          <w:szCs w:val="24"/>
          <w:highlight w:val="yellow"/>
          <w:lang w:eastAsia="en-GB"/>
        </w:rPr>
        <w:t xml:space="preserve">, a Master of Education in Educational Leadership student at the University of Malawi. I am conducting a study entitled </w:t>
      </w:r>
      <w:r w:rsidRPr="007A16BF">
        <w:rPr>
          <w:rFonts w:ascii="Times New Roman" w:eastAsia="Times New Roman" w:hAnsi="Times New Roman" w:cs="Times New Roman"/>
          <w:b/>
          <w:bCs/>
          <w:sz w:val="24"/>
          <w:szCs w:val="24"/>
          <w:highlight w:val="yellow"/>
          <w:lang w:eastAsia="en-GB"/>
        </w:rPr>
        <w:t>“Factors Influencing the Implementation of Secondary School Inspection Recommendations: A Case Study of the Northern Education Division, Malawi.”</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The purpose of this interview is to explore your experiences and views concerning the implementation of secondary school inspection recommendations. The interview focuses on how inspection recommendations are understood and acted upon, school leadership, resources and other factors affecting implementation, external support, and possible strategies for improvement.</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There are no right or wrong answers. I am interested in your experiences and professional views.</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Your participation is </w:t>
      </w:r>
      <w:r w:rsidRPr="007A16BF">
        <w:rPr>
          <w:rFonts w:ascii="Times New Roman" w:eastAsia="Times New Roman" w:hAnsi="Times New Roman" w:cs="Times New Roman"/>
          <w:b/>
          <w:bCs/>
          <w:sz w:val="24"/>
          <w:szCs w:val="24"/>
          <w:highlight w:val="yellow"/>
          <w:lang w:eastAsia="en-GB"/>
        </w:rPr>
        <w:t>voluntary</w:t>
      </w:r>
      <w:r w:rsidRPr="007A16BF">
        <w:rPr>
          <w:rFonts w:ascii="Times New Roman" w:eastAsia="Times New Roman" w:hAnsi="Times New Roman" w:cs="Times New Roman"/>
          <w:sz w:val="24"/>
          <w:szCs w:val="24"/>
          <w:highlight w:val="yellow"/>
          <w:lang w:eastAsia="en-GB"/>
        </w:rPr>
        <w:t>. You may decline to answer any question or withdraw from the interview at any time without penalty.</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The information you provide will be treated </w:t>
      </w:r>
      <w:r w:rsidRPr="007A16BF">
        <w:rPr>
          <w:rFonts w:ascii="Times New Roman" w:eastAsia="Times New Roman" w:hAnsi="Times New Roman" w:cs="Times New Roman"/>
          <w:b/>
          <w:bCs/>
          <w:sz w:val="24"/>
          <w:szCs w:val="24"/>
          <w:highlight w:val="yellow"/>
          <w:lang w:eastAsia="en-GB"/>
        </w:rPr>
        <w:t>confidentially</w:t>
      </w:r>
      <w:r w:rsidRPr="007A16BF">
        <w:rPr>
          <w:rFonts w:ascii="Times New Roman" w:eastAsia="Times New Roman" w:hAnsi="Times New Roman" w:cs="Times New Roman"/>
          <w:sz w:val="24"/>
          <w:szCs w:val="24"/>
          <w:highlight w:val="yellow"/>
          <w:lang w:eastAsia="en-GB"/>
        </w:rPr>
        <w:t>. Your name and the name of your school will not be used in the research report or other research outputs. A participant code will be used instead.</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The interview is expected to take approximately </w:t>
      </w:r>
      <w:r w:rsidRPr="007A16BF">
        <w:rPr>
          <w:rFonts w:ascii="Times New Roman" w:eastAsia="Times New Roman" w:hAnsi="Times New Roman" w:cs="Times New Roman"/>
          <w:b/>
          <w:bCs/>
          <w:sz w:val="24"/>
          <w:szCs w:val="24"/>
          <w:highlight w:val="yellow"/>
          <w:lang w:eastAsia="en-GB"/>
        </w:rPr>
        <w:t>30–45 minutes</w:t>
      </w:r>
      <w:r w:rsidRPr="007A16BF">
        <w:rPr>
          <w:rFonts w:ascii="Times New Roman" w:eastAsia="Times New Roman" w:hAnsi="Times New Roman" w:cs="Times New Roman"/>
          <w:sz w:val="24"/>
          <w:szCs w:val="24"/>
          <w:highlight w:val="yellow"/>
          <w:lang w:eastAsia="en-GB"/>
        </w:rPr>
        <w:t>.</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7A16BF">
        <w:rPr>
          <w:rFonts w:ascii="Times New Roman" w:eastAsia="Times New Roman" w:hAnsi="Times New Roman" w:cs="Times New Roman"/>
          <w:sz w:val="24"/>
          <w:szCs w:val="24"/>
          <w:highlight w:val="yellow"/>
          <w:lang w:eastAsia="en-GB"/>
        </w:rPr>
        <w:t>With your permission, the interview may be audio-recorded to ensure accurate transcription and analysis.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Consent to Participate</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Do you agree to participate in this interview?</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Yes</w:t>
      </w:r>
      <w:r w:rsidRPr="00E72BAA">
        <w:rPr>
          <w:rFonts w:ascii="Times New Roman" w:eastAsia="Times New Roman" w:hAnsi="Times New Roman" w:cs="Times New Roman"/>
          <w:sz w:val="24"/>
          <w:szCs w:val="24"/>
          <w:lang w:eastAsia="en-GB"/>
        </w:rPr>
        <w:t> </w:t>
      </w:r>
      <w:r w:rsidRPr="00E72BAA">
        <w:rPr>
          <w:rFonts w:ascii="Times New Roman" w:eastAsia="Times New Roman" w:hAnsi="Times New Roman" w:cs="Times New Roman"/>
          <w:sz w:val="24"/>
          <w:szCs w:val="24"/>
          <w:lang w:eastAsia="en-GB"/>
        </w:rPr>
        <w:t> </w:t>
      </w: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No</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Consent to Audio Recording</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Do you agree to have this interview audio-recorded?</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Yes</w:t>
      </w:r>
      <w:r w:rsidRPr="00E72BAA">
        <w:rPr>
          <w:rFonts w:ascii="Times New Roman" w:eastAsia="Times New Roman" w:hAnsi="Times New Roman" w:cs="Times New Roman"/>
          <w:sz w:val="24"/>
          <w:szCs w:val="24"/>
          <w:lang w:eastAsia="en-GB"/>
        </w:rPr>
        <w:t> </w:t>
      </w:r>
      <w:r w:rsidRPr="00E72BAA">
        <w:rPr>
          <w:rFonts w:ascii="Times New Roman" w:eastAsia="Times New Roman" w:hAnsi="Times New Roman" w:cs="Times New Roman"/>
          <w:sz w:val="24"/>
          <w:szCs w:val="24"/>
          <w:lang w:eastAsia="en-GB"/>
        </w:rPr>
        <w:t> </w:t>
      </w:r>
      <w:r w:rsidRPr="00E72BAA">
        <w:rPr>
          <w:rFonts w:ascii="Segoe UI Symbol" w:eastAsia="Times New Roman" w:hAnsi="Segoe UI Symbol" w:cs="Segoe UI Symbol"/>
          <w:sz w:val="24"/>
          <w:szCs w:val="24"/>
          <w:lang w:eastAsia="en-GB"/>
        </w:rPr>
        <w:t>☐</w:t>
      </w:r>
      <w:r w:rsidRPr="00E72BAA">
        <w:rPr>
          <w:rFonts w:ascii="Times New Roman" w:eastAsia="Times New Roman" w:hAnsi="Times New Roman" w:cs="Times New Roman"/>
          <w:sz w:val="24"/>
          <w:szCs w:val="24"/>
          <w:lang w:eastAsia="en-GB"/>
        </w:rPr>
        <w:t xml:space="preserve"> No</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B: UNDERSTANDING AND RESPONDING TO INSPECTION RECOMMENDATIONS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Objectives 1 and 3</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When your school receives an inspection report, how are the recommendations communicated to you and the teaching staff?</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you and your staff determine which inspection recommendations require immediate attention?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3.</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To what extent do you feel that inspection recommendations accurately reflect the realities and challenges of your school?</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4.</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you and your teachers develop a shared understanding of what needs to change following an inspection?</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C: LEVEL AND NATURE OF IMPLEMENTATION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 1: To determine the level of implementation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5.</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Thinking about the most recent inspection recommendations received by your school, which recommendations have been:</w:t>
      </w:r>
    </w:p>
    <w:p w:rsidR="00E72BAA" w:rsidRPr="00E72BAA" w:rsidRDefault="00E72BAA" w:rsidP="00E72BAA">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fully implemented; </w:t>
      </w:r>
    </w:p>
    <w:p w:rsidR="00E72BAA" w:rsidRPr="00E72BAA" w:rsidRDefault="00E72BAA" w:rsidP="00E72BAA">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partially implemented; and </w:t>
      </w:r>
    </w:p>
    <w:p w:rsidR="00E72BAA" w:rsidRPr="00E72BAA" w:rsidRDefault="00E72BAA" w:rsidP="00E72BAA">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not yet implemented? </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6.</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factors have contributed to the recommendations that have been successfully implemented?</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7.</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factors have contributed to recommendations that have been partially or not implemented?</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8.</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Are inspection recommendations incorporated into your school's improvement planning? If yes, how?</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spacing w:after="0" w:line="240" w:lineRule="auto"/>
        <w:rPr>
          <w:rFonts w:ascii="Times New Roman" w:eastAsia="Times New Roman" w:hAnsi="Times New Roman" w:cs="Times New Roman"/>
          <w:sz w:val="24"/>
          <w:szCs w:val="24"/>
          <w:lang w:eastAsia="en-GB"/>
        </w:rPr>
      </w:pP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D: LEADERSHIP AND SCHOOL-LEVEL FACTORS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 2: To examine factors influencing implementation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9.</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As a school leader, how do you motivate teachers to implement changes arising from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10.</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Which types of inspection recommendations are easiest for your school to implement, and which are most difficult? Why?</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7A16BF">
        <w:rPr>
          <w:rFonts w:ascii="Times New Roman" w:eastAsia="Times New Roman" w:hAnsi="Times New Roman" w:cs="Times New Roman"/>
          <w:b/>
          <w:bCs/>
          <w:sz w:val="24"/>
          <w:szCs w:val="24"/>
          <w:highlight w:val="yellow"/>
          <w:lang w:eastAsia="en-GB"/>
        </w:rPr>
        <w:t>Possible probes: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11.</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you prioritise inspection recommendations when your school has limited financial or material resources?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12.</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 teacher workload, skills and professional capacity influence the implementation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13.</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does collaboration between school leaders and teachers influence the implementation of inspection recommendations?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E: EXTERNAL SUPPORT AND SYSTEM-LEVEL FACTORS</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Objectives 2 and 3</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14.</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Can you describe a situation where an inspection recommendation could not be implemented because of factors outside the school's control?</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15.</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kind of support does your school receive from inspectors, the district or the Northern Education Division after an inspection?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16.</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adequate is the follow-up support provided after inspection?</w:t>
      </w:r>
    </w:p>
    <w:p w:rsidR="00E72BAA" w:rsidRPr="00E72BAA" w:rsidRDefault="00E72BAA" w:rsidP="007A16BF">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Possible probes: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17.</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challenges related to resources, funding, communication or external support affect the implementation of inspection recommendations?</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F: STRATEGIES FOR IMPROVING IMPLEMENTATION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Objective 4: To propose strategies for improving implementation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18.</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specific resources, training or support would help your school implement inspection recommendations more effectively and consistently?</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19.</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How could inspectors make inspection recommendations and reports more useful for secondary schools in the Northern Education Division?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20.</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could school leaders do differently to strengthen the implementation of inspection recommendations?</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21.</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What changes would you recommend to the inspection and follow-up system to improve implementation?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22.</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 xml:space="preserve">What are the </w:t>
      </w:r>
      <w:r w:rsidRPr="00E72BAA">
        <w:rPr>
          <w:rFonts w:ascii="Times New Roman" w:eastAsia="Times New Roman" w:hAnsi="Times New Roman" w:cs="Times New Roman"/>
          <w:b/>
          <w:bCs/>
          <w:sz w:val="24"/>
          <w:szCs w:val="24"/>
          <w:lang w:eastAsia="en-GB"/>
        </w:rPr>
        <w:t>three most important measures</w:t>
      </w:r>
      <w:r w:rsidRPr="00E72BAA">
        <w:rPr>
          <w:rFonts w:ascii="Times New Roman" w:eastAsia="Times New Roman" w:hAnsi="Times New Roman" w:cs="Times New Roman"/>
          <w:sz w:val="24"/>
          <w:szCs w:val="24"/>
          <w:lang w:eastAsia="en-GB"/>
        </w:rPr>
        <w:t xml:space="preserve"> that you believe would improve the implementation of inspection recommendations in secondary schools?</w:t>
      </w:r>
    </w:p>
    <w:p w:rsidR="00E72BAA" w:rsidRPr="00E72BAA" w:rsidRDefault="00E72BAA" w:rsidP="00E72BA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E72BAA">
        <w:rPr>
          <w:rFonts w:ascii="Times New Roman" w:eastAsia="Times New Roman" w:hAnsi="Times New Roman" w:cs="Times New Roman"/>
          <w:b/>
          <w:bCs/>
          <w:kern w:val="36"/>
          <w:sz w:val="48"/>
          <w:szCs w:val="48"/>
          <w:lang w:eastAsia="en-GB"/>
        </w:rPr>
        <w:t>SECTION G: FINAL QUESTION</w: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23.</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sz w:val="24"/>
          <w:szCs w:val="24"/>
          <w:lang w:eastAsia="en-GB"/>
        </w:rPr>
        <w:t>Is there anything else you would like to add about the implementation of secondary school inspection recommendations that we have not discussed?</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E72BAA">
        <w:rPr>
          <w:rFonts w:ascii="Times New Roman" w:eastAsia="Times New Roman" w:hAnsi="Times New Roman" w:cs="Times New Roman"/>
          <w:b/>
          <w:bCs/>
          <w:sz w:val="24"/>
          <w:szCs w:val="24"/>
          <w:lang w:eastAsia="en-GB"/>
        </w:rPr>
        <w:t>Interviewer notes:</w: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6"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7"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8" style="width:0;height:1.5pt" o:hralign="center" o:hrstd="t" o:hr="t" fillcolor="#a0a0a0" stroked="f"/>
        </w:pict>
      </w:r>
    </w:p>
    <w:p w:rsidR="00E72BAA" w:rsidRPr="00E72BAA" w:rsidRDefault="007A16BF" w:rsidP="00E72BA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39" style="width:0;height:1.5pt" o:hralign="center" o:hrstd="t" o:hr="t" fillcolor="#a0a0a0" stroked="f"/>
        </w:pict>
      </w:r>
    </w:p>
    <w:p w:rsidR="00E72BAA" w:rsidRPr="00E72BAA" w:rsidRDefault="00E72BAA" w:rsidP="00E72BA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E72BAA">
        <w:rPr>
          <w:rFonts w:ascii="Times New Roman" w:eastAsia="Times New Roman" w:hAnsi="Times New Roman" w:cs="Times New Roman"/>
          <w:b/>
          <w:bCs/>
          <w:sz w:val="27"/>
          <w:szCs w:val="27"/>
          <w:lang w:eastAsia="en-GB"/>
        </w:rPr>
        <w:t>Explanatory Sequential Follow-Up</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Since the study uses an </w:t>
      </w:r>
      <w:r w:rsidRPr="007A16BF">
        <w:rPr>
          <w:rFonts w:ascii="Times New Roman" w:eastAsia="Times New Roman" w:hAnsi="Times New Roman" w:cs="Times New Roman"/>
          <w:b/>
          <w:bCs/>
          <w:sz w:val="24"/>
          <w:szCs w:val="24"/>
          <w:highlight w:val="yellow"/>
          <w:lang w:eastAsia="en-GB"/>
        </w:rPr>
        <w:t>explanatory sequential mixed-methods design</w:t>
      </w:r>
      <w:r w:rsidRPr="007A16BF">
        <w:rPr>
          <w:rFonts w:ascii="Times New Roman" w:eastAsia="Times New Roman" w:hAnsi="Times New Roman" w:cs="Times New Roman"/>
          <w:sz w:val="24"/>
          <w:szCs w:val="24"/>
          <w:highlight w:val="yellow"/>
          <w:lang w:eastAsia="en-GB"/>
        </w:rPr>
        <w:t>, the researcher may use additional probes informed by the quantitative findings.</w:t>
      </w:r>
    </w:p>
    <w:p w:rsidR="00E72BAA" w:rsidRPr="007A16BF" w:rsidRDefault="00E72BAA" w:rsidP="00E72BAA">
      <w:pPr>
        <w:spacing w:before="100"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sz w:val="24"/>
          <w:szCs w:val="24"/>
          <w:highlight w:val="yellow"/>
          <w:lang w:eastAsia="en-GB"/>
        </w:rPr>
        <w:t xml:space="preserve">For example, if questionnaire results indicate that </w:t>
      </w:r>
      <w:r w:rsidRPr="007A16BF">
        <w:rPr>
          <w:rFonts w:ascii="Times New Roman" w:eastAsia="Times New Roman" w:hAnsi="Times New Roman" w:cs="Times New Roman"/>
          <w:b/>
          <w:bCs/>
          <w:sz w:val="24"/>
          <w:szCs w:val="24"/>
          <w:highlight w:val="yellow"/>
          <w:lang w:eastAsia="en-GB"/>
        </w:rPr>
        <w:t>resource constraints are strongly associated with implementation</w:t>
      </w:r>
      <w:r w:rsidRPr="007A16BF">
        <w:rPr>
          <w:rFonts w:ascii="Times New Roman" w:eastAsia="Times New Roman" w:hAnsi="Times New Roman" w:cs="Times New Roman"/>
          <w:sz w:val="24"/>
          <w:szCs w:val="24"/>
          <w:highlight w:val="yellow"/>
          <w:lang w:eastAsia="en-GB"/>
        </w:rPr>
        <w:t>, the researcher may ask:</w:t>
      </w:r>
    </w:p>
    <w:p w:rsidR="00E72BAA" w:rsidRPr="007A16BF" w:rsidRDefault="00E72BAA" w:rsidP="00E72BAA">
      <w:pPr>
        <w:spacing w:beforeAutospacing="1" w:after="100" w:afterAutospacing="1" w:line="240" w:lineRule="auto"/>
        <w:rPr>
          <w:rFonts w:ascii="Times New Roman" w:eastAsia="Times New Roman" w:hAnsi="Times New Roman" w:cs="Times New Roman"/>
          <w:sz w:val="24"/>
          <w:szCs w:val="24"/>
          <w:highlight w:val="yellow"/>
          <w:lang w:eastAsia="en-GB"/>
        </w:rPr>
      </w:pPr>
      <w:r w:rsidRPr="007A16BF">
        <w:rPr>
          <w:rFonts w:ascii="Times New Roman" w:eastAsia="Times New Roman" w:hAnsi="Times New Roman" w:cs="Times New Roman"/>
          <w:b/>
          <w:bCs/>
          <w:sz w:val="24"/>
          <w:szCs w:val="24"/>
          <w:highlight w:val="yellow"/>
          <w:lang w:eastAsia="en-GB"/>
        </w:rPr>
        <w:t>“The questionnaire findings suggest that resource constraints may be affecting implementation. From your experience, which specific resources are most critical, and how does the absence of these resources affect implementation?”</w:t>
      </w:r>
    </w:p>
    <w:p w:rsidR="00E72BAA" w:rsidRPr="00E72BAA" w:rsidRDefault="00E72BAA" w:rsidP="00E72BAA">
      <w:pPr>
        <w:spacing w:before="100" w:beforeAutospacing="1" w:after="100" w:afterAutospacing="1" w:line="240" w:lineRule="auto"/>
        <w:rPr>
          <w:rFonts w:ascii="Times New Roman" w:eastAsia="Times New Roman" w:hAnsi="Times New Roman" w:cs="Times New Roman"/>
          <w:sz w:val="24"/>
          <w:szCs w:val="24"/>
          <w:lang w:eastAsia="en-GB"/>
        </w:rPr>
      </w:pPr>
      <w:r w:rsidRPr="007A16BF">
        <w:rPr>
          <w:rFonts w:ascii="Times New Roman" w:eastAsia="Times New Roman" w:hAnsi="Times New Roman" w:cs="Times New Roman"/>
          <w:sz w:val="24"/>
          <w:szCs w:val="24"/>
          <w:highlight w:val="yellow"/>
          <w:lang w:eastAsia="en-GB"/>
        </w:rPr>
        <w:t xml:space="preserve">Such follow-up questions should be used to </w:t>
      </w:r>
      <w:r w:rsidRPr="007A16BF">
        <w:rPr>
          <w:rFonts w:ascii="Times New Roman" w:eastAsia="Times New Roman" w:hAnsi="Times New Roman" w:cs="Times New Roman"/>
          <w:b/>
          <w:bCs/>
          <w:sz w:val="24"/>
          <w:szCs w:val="24"/>
          <w:highlight w:val="yellow"/>
          <w:lang w:eastAsia="en-GB"/>
        </w:rPr>
        <w:t>explain the quantitative findings</w:t>
      </w:r>
      <w:r w:rsidRPr="007A16BF">
        <w:rPr>
          <w:rFonts w:ascii="Times New Roman" w:eastAsia="Times New Roman" w:hAnsi="Times New Roman" w:cs="Times New Roman"/>
          <w:sz w:val="24"/>
          <w:szCs w:val="24"/>
          <w:highlight w:val="yellow"/>
          <w:lang w:eastAsia="en-GB"/>
        </w:rPr>
        <w:t>, rather than replacing the core questions in this interview guide.</w:t>
      </w:r>
      <w:bookmarkStart w:id="0" w:name="_GoBack"/>
      <w:bookmarkEnd w:id="0"/>
    </w:p>
    <w:p w:rsidR="00717501" w:rsidRDefault="00717501"/>
    <w:sectPr w:rsidR="00717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DFA"/>
    <w:multiLevelType w:val="multilevel"/>
    <w:tmpl w:val="C256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2026A"/>
    <w:multiLevelType w:val="multilevel"/>
    <w:tmpl w:val="A1B6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F6815"/>
    <w:multiLevelType w:val="multilevel"/>
    <w:tmpl w:val="8B0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F0143"/>
    <w:multiLevelType w:val="multilevel"/>
    <w:tmpl w:val="277C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E275A"/>
    <w:multiLevelType w:val="multilevel"/>
    <w:tmpl w:val="A780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94B85"/>
    <w:multiLevelType w:val="multilevel"/>
    <w:tmpl w:val="E0F8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B2F10"/>
    <w:multiLevelType w:val="multilevel"/>
    <w:tmpl w:val="6F7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202F4"/>
    <w:multiLevelType w:val="multilevel"/>
    <w:tmpl w:val="0F42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76581"/>
    <w:multiLevelType w:val="multilevel"/>
    <w:tmpl w:val="9BD6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B1738"/>
    <w:multiLevelType w:val="multilevel"/>
    <w:tmpl w:val="E75A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54DB4"/>
    <w:multiLevelType w:val="multilevel"/>
    <w:tmpl w:val="9174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D0B3A"/>
    <w:multiLevelType w:val="multilevel"/>
    <w:tmpl w:val="C2FC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670CE"/>
    <w:multiLevelType w:val="multilevel"/>
    <w:tmpl w:val="A0D4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AC3963"/>
    <w:multiLevelType w:val="multilevel"/>
    <w:tmpl w:val="82C8B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657212"/>
    <w:multiLevelType w:val="multilevel"/>
    <w:tmpl w:val="E760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705B5B"/>
    <w:multiLevelType w:val="multilevel"/>
    <w:tmpl w:val="0B4E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B558A"/>
    <w:multiLevelType w:val="multilevel"/>
    <w:tmpl w:val="918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30F42"/>
    <w:multiLevelType w:val="multilevel"/>
    <w:tmpl w:val="3132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DD101B"/>
    <w:multiLevelType w:val="multilevel"/>
    <w:tmpl w:val="195A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13DCA"/>
    <w:multiLevelType w:val="multilevel"/>
    <w:tmpl w:val="380C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26D79"/>
    <w:multiLevelType w:val="multilevel"/>
    <w:tmpl w:val="1A2A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9A308F"/>
    <w:multiLevelType w:val="multilevel"/>
    <w:tmpl w:val="3606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B43CE1"/>
    <w:multiLevelType w:val="multilevel"/>
    <w:tmpl w:val="74F2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277667"/>
    <w:multiLevelType w:val="multilevel"/>
    <w:tmpl w:val="26FC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0D03CE"/>
    <w:multiLevelType w:val="multilevel"/>
    <w:tmpl w:val="6CD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6005E"/>
    <w:multiLevelType w:val="multilevel"/>
    <w:tmpl w:val="9870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
  </w:num>
  <w:num w:numId="3">
    <w:abstractNumId w:val="25"/>
  </w:num>
  <w:num w:numId="4">
    <w:abstractNumId w:val="19"/>
  </w:num>
  <w:num w:numId="5">
    <w:abstractNumId w:val="0"/>
  </w:num>
  <w:num w:numId="6">
    <w:abstractNumId w:val="3"/>
  </w:num>
  <w:num w:numId="7">
    <w:abstractNumId w:val="21"/>
  </w:num>
  <w:num w:numId="8">
    <w:abstractNumId w:val="15"/>
  </w:num>
  <w:num w:numId="9">
    <w:abstractNumId w:val="10"/>
  </w:num>
  <w:num w:numId="10">
    <w:abstractNumId w:val="14"/>
  </w:num>
  <w:num w:numId="11">
    <w:abstractNumId w:val="23"/>
  </w:num>
  <w:num w:numId="12">
    <w:abstractNumId w:val="1"/>
  </w:num>
  <w:num w:numId="13">
    <w:abstractNumId w:val="24"/>
  </w:num>
  <w:num w:numId="14">
    <w:abstractNumId w:val="6"/>
  </w:num>
  <w:num w:numId="15">
    <w:abstractNumId w:val="11"/>
  </w:num>
  <w:num w:numId="16">
    <w:abstractNumId w:val="7"/>
  </w:num>
  <w:num w:numId="17">
    <w:abstractNumId w:val="5"/>
  </w:num>
  <w:num w:numId="18">
    <w:abstractNumId w:val="9"/>
  </w:num>
  <w:num w:numId="19">
    <w:abstractNumId w:val="22"/>
  </w:num>
  <w:num w:numId="20">
    <w:abstractNumId w:val="8"/>
  </w:num>
  <w:num w:numId="21">
    <w:abstractNumId w:val="2"/>
  </w:num>
  <w:num w:numId="22">
    <w:abstractNumId w:val="12"/>
  </w:num>
  <w:num w:numId="23">
    <w:abstractNumId w:val="20"/>
  </w:num>
  <w:num w:numId="24">
    <w:abstractNumId w:val="16"/>
  </w:num>
  <w:num w:numId="25">
    <w:abstractNumId w:val="18"/>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BAA"/>
    <w:rsid w:val="00717501"/>
    <w:rsid w:val="007A16BF"/>
    <w:rsid w:val="00CC52C9"/>
    <w:rsid w:val="00E72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1F94"/>
  <w15:chartTrackingRefBased/>
  <w15:docId w15:val="{EF91593E-9FBC-4B0B-92CC-A57A1D16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72B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72BA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72BA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BA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72BA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72BA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E72B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72B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369649">
      <w:bodyDiv w:val="1"/>
      <w:marLeft w:val="0"/>
      <w:marRight w:val="0"/>
      <w:marTop w:val="0"/>
      <w:marBottom w:val="0"/>
      <w:divBdr>
        <w:top w:val="none" w:sz="0" w:space="0" w:color="auto"/>
        <w:left w:val="none" w:sz="0" w:space="0" w:color="auto"/>
        <w:bottom w:val="none" w:sz="0" w:space="0" w:color="auto"/>
        <w:right w:val="none" w:sz="0" w:space="0" w:color="auto"/>
      </w:divBdr>
      <w:divsChild>
        <w:div w:id="568539450">
          <w:marLeft w:val="0"/>
          <w:marRight w:val="0"/>
          <w:marTop w:val="0"/>
          <w:marBottom w:val="0"/>
          <w:divBdr>
            <w:top w:val="none" w:sz="0" w:space="0" w:color="auto"/>
            <w:left w:val="none" w:sz="0" w:space="0" w:color="auto"/>
            <w:bottom w:val="none" w:sz="0" w:space="0" w:color="auto"/>
            <w:right w:val="none" w:sz="0" w:space="0" w:color="auto"/>
          </w:divBdr>
          <w:divsChild>
            <w:div w:id="135923586">
              <w:marLeft w:val="0"/>
              <w:marRight w:val="0"/>
              <w:marTop w:val="0"/>
              <w:marBottom w:val="0"/>
              <w:divBdr>
                <w:top w:val="none" w:sz="0" w:space="0" w:color="auto"/>
                <w:left w:val="none" w:sz="0" w:space="0" w:color="auto"/>
                <w:bottom w:val="none" w:sz="0" w:space="0" w:color="auto"/>
                <w:right w:val="none" w:sz="0" w:space="0" w:color="auto"/>
              </w:divBdr>
              <w:divsChild>
                <w:div w:id="1157497666">
                  <w:marLeft w:val="0"/>
                  <w:marRight w:val="0"/>
                  <w:marTop w:val="0"/>
                  <w:marBottom w:val="0"/>
                  <w:divBdr>
                    <w:top w:val="none" w:sz="0" w:space="0" w:color="auto"/>
                    <w:left w:val="none" w:sz="0" w:space="0" w:color="auto"/>
                    <w:bottom w:val="none" w:sz="0" w:space="0" w:color="auto"/>
                    <w:right w:val="none" w:sz="0" w:space="0" w:color="auto"/>
                  </w:divBdr>
                  <w:divsChild>
                    <w:div w:id="2114813412">
                      <w:marLeft w:val="0"/>
                      <w:marRight w:val="0"/>
                      <w:marTop w:val="0"/>
                      <w:marBottom w:val="0"/>
                      <w:divBdr>
                        <w:top w:val="none" w:sz="0" w:space="0" w:color="auto"/>
                        <w:left w:val="none" w:sz="0" w:space="0" w:color="auto"/>
                        <w:bottom w:val="none" w:sz="0" w:space="0" w:color="auto"/>
                        <w:right w:val="none" w:sz="0" w:space="0" w:color="auto"/>
                      </w:divBdr>
                      <w:divsChild>
                        <w:div w:id="930509829">
                          <w:marLeft w:val="0"/>
                          <w:marRight w:val="0"/>
                          <w:marTop w:val="0"/>
                          <w:marBottom w:val="0"/>
                          <w:divBdr>
                            <w:top w:val="none" w:sz="0" w:space="0" w:color="auto"/>
                            <w:left w:val="none" w:sz="0" w:space="0" w:color="auto"/>
                            <w:bottom w:val="none" w:sz="0" w:space="0" w:color="auto"/>
                            <w:right w:val="none" w:sz="0" w:space="0" w:color="auto"/>
                          </w:divBdr>
                          <w:divsChild>
                            <w:div w:id="187985909">
                              <w:marLeft w:val="0"/>
                              <w:marRight w:val="0"/>
                              <w:marTop w:val="0"/>
                              <w:marBottom w:val="0"/>
                              <w:divBdr>
                                <w:top w:val="none" w:sz="0" w:space="0" w:color="auto"/>
                                <w:left w:val="none" w:sz="0" w:space="0" w:color="auto"/>
                                <w:bottom w:val="none" w:sz="0" w:space="0" w:color="auto"/>
                                <w:right w:val="none" w:sz="0" w:space="0" w:color="auto"/>
                              </w:divBdr>
                              <w:divsChild>
                                <w:div w:id="1231500769">
                                  <w:marLeft w:val="0"/>
                                  <w:marRight w:val="0"/>
                                  <w:marTop w:val="0"/>
                                  <w:marBottom w:val="0"/>
                                  <w:divBdr>
                                    <w:top w:val="none" w:sz="0" w:space="0" w:color="auto"/>
                                    <w:left w:val="none" w:sz="0" w:space="0" w:color="auto"/>
                                    <w:bottom w:val="none" w:sz="0" w:space="0" w:color="auto"/>
                                    <w:right w:val="none" w:sz="0" w:space="0" w:color="auto"/>
                                  </w:divBdr>
                                  <w:divsChild>
                                    <w:div w:id="147088963">
                                      <w:marLeft w:val="0"/>
                                      <w:marRight w:val="0"/>
                                      <w:marTop w:val="0"/>
                                      <w:marBottom w:val="0"/>
                                      <w:divBdr>
                                        <w:top w:val="none" w:sz="0" w:space="0" w:color="auto"/>
                                        <w:left w:val="none" w:sz="0" w:space="0" w:color="auto"/>
                                        <w:bottom w:val="none" w:sz="0" w:space="0" w:color="auto"/>
                                        <w:right w:val="none" w:sz="0" w:space="0" w:color="auto"/>
                                      </w:divBdr>
                                      <w:divsChild>
                                        <w:div w:id="6416201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1664</Words>
  <Characters>9486</Characters>
  <Application>Microsoft Office Word</Application>
  <DocSecurity>0</DocSecurity>
  <Lines>79</Lines>
  <Paragraphs>22</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UNIVERSITY OF MALAWI</vt:lpstr>
      <vt:lpstr>    SCHOOL OF EDUCATION</vt:lpstr>
      <vt:lpstr>INTERVIEW GUIDE 1: EDUCATION QUALITY ASSURANCE OFFICERS (INSPECTORS)</vt:lpstr>
      <vt:lpstr>        Study Title</vt:lpstr>
      <vt:lpstr>    A. INTRODUCTION AND ETHICAL CONSIDERATIONS</vt:lpstr>
      <vt:lpstr>        Consent to Participate</vt:lpstr>
      <vt:lpstr>        Consent to Audio Recording</vt:lpstr>
      <vt:lpstr>SECTION B: QUALITY AND NATURE OF INSPECTION RECOMMENDATIONS</vt:lpstr>
      <vt:lpstr>        1.</vt:lpstr>
      <vt:lpstr>        2.</vt:lpstr>
      <vt:lpstr>        3.</vt:lpstr>
      <vt:lpstr>        4.</vt:lpstr>
      <vt:lpstr>SECTION C: FOLLOW-UP AND SYSTEM-LEVEL FACTORS</vt:lpstr>
      <vt:lpstr>        5.</vt:lpstr>
      <vt:lpstr>        6.</vt:lpstr>
      <vt:lpstr>        7.</vt:lpstr>
      <vt:lpstr>        8.</vt:lpstr>
      <vt:lpstr>SECTION D: IMPLEMENTATION OF INSPECTION RECOMMENDATIONS</vt:lpstr>
      <vt:lpstr>        9.</vt:lpstr>
      <vt:lpstr>        10.</vt:lpstr>
      <vt:lpstr>        11.</vt:lpstr>
      <vt:lpstr>        12.</vt:lpstr>
      <vt:lpstr>        13.</vt:lpstr>
      <vt:lpstr>SECTION E: STRATEGIES FOR IMPROVING IMPLEMENTATION</vt:lpstr>
      <vt:lpstr>        14.</vt:lpstr>
      <vt:lpstr>        15.</vt:lpstr>
      <vt:lpstr>        16.</vt:lpstr>
      <vt:lpstr>        17.</vt:lpstr>
      <vt:lpstr>        18.</vt:lpstr>
      <vt:lpstr>SECTION F: FINAL QUESTION</vt:lpstr>
      <vt:lpstr>        19.</vt:lpstr>
      <vt:lpstr>UNIVERSITY OF MALAWI</vt:lpstr>
      <vt:lpstr>    SCHOOL OF EDUCATION</vt:lpstr>
      <vt:lpstr>INTERVIEW GUIDE 2: SECONDARY SCHOOL HEADTEACHERS</vt:lpstr>
      <vt:lpstr>        Study Title</vt:lpstr>
      <vt:lpstr>A. INTRODUCTION AND ETHICAL CONSIDERATIONS</vt:lpstr>
      <vt:lpstr>        Consent to Participate</vt:lpstr>
      <vt:lpstr>        Consent to Audio Recording</vt:lpstr>
      <vt:lpstr>SECTION B: UNDERSTANDING AND RESPONDING TO INSPECTION RECOMMENDATIONS</vt:lpstr>
      <vt:lpstr>        1.</vt:lpstr>
      <vt:lpstr>        2.</vt:lpstr>
      <vt:lpstr>        3.</vt:lpstr>
      <vt:lpstr>        4.</vt:lpstr>
      <vt:lpstr>SECTION C: LEVEL AND NATURE OF IMPLEMENTATION</vt:lpstr>
      <vt:lpstr>        5.</vt:lpstr>
      <vt:lpstr>        6.</vt:lpstr>
      <vt:lpstr>        7.</vt:lpstr>
      <vt:lpstr>        8.</vt:lpstr>
      <vt:lpstr>SECTION D: LEADERSHIP AND SCHOOL-LEVEL FACTORS</vt:lpstr>
      <vt:lpstr>        9.</vt:lpstr>
      <vt:lpstr>        10.</vt:lpstr>
      <vt:lpstr>        11.</vt:lpstr>
      <vt:lpstr>        12.</vt:lpstr>
      <vt:lpstr>        13.</vt:lpstr>
      <vt:lpstr>SECTION E: EXTERNAL SUPPORT AND SYSTEM-LEVEL FACTORS</vt:lpstr>
      <vt:lpstr>        14.</vt:lpstr>
      <vt:lpstr>        15.</vt:lpstr>
      <vt:lpstr>        16.</vt:lpstr>
      <vt:lpstr>        17.</vt:lpstr>
      <vt:lpstr>SECTION F: STRATEGIES FOR IMPROVING IMPLEMENTATION</vt:lpstr>
      <vt:lpstr>        18.</vt:lpstr>
      <vt:lpstr>        19.</vt:lpstr>
      <vt:lpstr>        20.</vt:lpstr>
      <vt:lpstr>        21.</vt:lpstr>
      <vt:lpstr>        22.</vt:lpstr>
      <vt:lpstr>SECTION G: FINAL QUESTION</vt:lpstr>
      <vt:lpstr>        23.</vt:lpstr>
      <vt:lpstr>RESEARCHER'S PROBING GUIDE</vt:lpstr>
      <vt:lpstr>        Interviewer Guidance</vt:lpstr>
      <vt:lpstr>        Explanatory Sequential Follow-Up</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Taliona Somanje</dc:creator>
  <cp:keywords/>
  <dc:description/>
  <cp:lastModifiedBy>Jane Taliona Somanje</cp:lastModifiedBy>
  <cp:revision>2</cp:revision>
  <dcterms:created xsi:type="dcterms:W3CDTF">2026-08-13T10:11:00Z</dcterms:created>
  <dcterms:modified xsi:type="dcterms:W3CDTF">2026-08-16T09:39:00Z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5df43f3a-e78c-46ff-bdbd-71b8bfa9e7af</vt:lpwstr>
  </property>
</Properties>
</file>